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b w:val="1"/>
          <w:bCs w:val="1"/>
        </w:rPr>
        <w:t xml:space="preserve">El órgano de contratación del Excmo. Ayuntamiento de Santa Cruz de la Palma es la Alcaldía del Ayuntamiento.</w:t>
      </w:r>
    </w:p>
    <w:p>
      <w:pPr/>
      <w:r>
        <w:rPr/>
        <w:t xml:space="preserve">Dirección: Plaza de San Roque, 1</w:t>
      </w:r>
    </w:p>
    <w:p>
      <w:pPr/>
      <w:r>
        <w:rPr/>
        <w:t xml:space="preserve">Código Postal:  35560</w:t>
      </w:r>
    </w:p>
    <w:p>
      <w:pPr/>
      <w:r>
        <w:rPr>
          <w:i w:val="1"/>
          <w:iCs w:val="1"/>
        </w:rPr>
        <w:t xml:space="preserve">Tinajo.</w:t>
      </w:r>
    </w:p>
    <w:p>
      <w:pPr/>
      <w:r>
        <w:rPr/>
        <w:t xml:space="preserve">Teléfono: 928840021</w:t>
      </w:r>
    </w:p>
    <w:p>
      <w:pPr/>
      <w:r>
        <w:rPr/>
        <w:t xml:space="preserve">Fax: 928840021</w:t>
      </w:r>
    </w:p>
    <w:p>
      <w:pPr/>
      <w:r>
        <w:rPr/>
        <w:t xml:space="preserve">Email. secretaria@tinajo.es</w:t>
      </w:r>
    </w:p>
    <w:p>
      <w:pPr/>
      <w:r>
        <w:rPr/>
        <w:t xml:space="preserve">Según lo dispuesto en el artículo 347 de la Ley 9/17, de 8 de noviembre, de Contratos del Sector Público, "los perfiles de contratante de los órganos de contratación de todas las entidades del sector público estatal deberán alojarse de manera obligatoria en la Plataforma de Contratación del Sector Público, gestionándose y difundiéndose exclusivamente a través de la misma". </w:t>
      </w:r>
    </w:p>
    <w:p>
      <w:pPr/>
      <w:r>
        <w:rPr/>
        <w:t xml:space="preserve">Las Composiciones, convocatorias y actas de la mesa de contratación se publican junto a las licitaciones. Se puede acceder a ellas a traves de los siguientes enlaces: </w:t>
      </w:r>
    </w:p>
    <w:p>
      <w:pPr>
        <w:jc w:val="center"/>
      </w:pPr>
    </w:p>
    <w:p>
      <w:pPr>
        <w:jc w:val="center"/>
      </w:pPr>
    </w:p>
    <w:p>
      <w:pPr>
        <w:jc w:val="center"/>
      </w:pPr>
    </w:p>
    <w:p>
      <w:pPr>
        <w:jc w:val="center"/>
      </w:pPr>
    </w:p>
    <w:p>
      <w:pPr>
        <w:jc w:val="center"/>
      </w:pPr>
      <w:r>
        <w:rPr/>
        <w:t xml:space="preserve">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2026-06-19T20:40:14+00:00</dcterms:created>
  <dcterms:modified xsi:type="dcterms:W3CDTF">2026-06-19T20:40:14+00:00</dcterms:modified>
</cp:coreProperties>
</file>

<file path=docProps/custom.xml><?xml version="1.0" encoding="utf-8"?>
<Properties xmlns="http://schemas.openxmlformats.org/officeDocument/2006/custom-properties" xmlns:vt="http://schemas.openxmlformats.org/officeDocument/2006/docPropsVTypes"/>
</file>