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</w:p>
    <w:tbl>
      <w:tblGrid>
        <w:gridCol w:w="367950" w:type="dxa"/>
        <w:gridCol w:w="914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679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914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367950" w:type="pct"/>
            <w:vAlign w:val="center"/>
          </w:tcPr>
          <w:p>
            <w:pPr>
              <w:jc w:val="center"/>
            </w:pPr>
            <w:r>
              <w:rPr/>
              <w:t xml:space="preserve">Instancia General - Quejas </w:t>
            </w:r>
          </w:p>
        </w:tc>
        <w:tc>
          <w:tcPr>
            <w:tcW w:w="91450" w:type="pct"/>
            <w:vAlign w:val="center"/>
          </w:tcPr>
          <w:p>
            <w:pPr>
              <w:jc w:val="center"/>
            </w:pPr>
          </w:p>
        </w:tc>
      </w:tr>
    </w:tbl>
    <w:p>
      <w:pPr/>
    </w:p>
    <w:p>
      <w:pPr/>
      <w:r>
        <w:rPr/>
        <w:t xml:space="preserve"> </w:t>
      </w:r>
    </w:p>
    <w:p>
      <w:pPr/>
      <w:r>
        <w:rPr/>
        <w:t xml:space="preserve">No existe estadisticas No han existido quejas y sugerencias durante los ejercicios 2023, 2024 y 2025.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2026-06-19T20:40:13+00:00</dcterms:created>
  <dcterms:modified xsi:type="dcterms:W3CDTF">2026-06-19T20:40:13+00:00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