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/>
        <w:t xml:space="preserve">En el Ayuntamiento de Tinajo no ha realizado encomiendas de gestión ni encargos a medios propios por importe superior a 5.000 €, IGIC excluido durante los ejercicios 2023 y 2024</w:t>
      </w:r>
    </w:p>
    <w:p>
      <w:pPr>
        <w:jc w:val="start"/>
      </w:pPr>
      <w:r>
        <w:rPr/>
        <w:t xml:space="preserve"> </w:t>
      </w:r>
    </w:p>
    <w:tbl>
      <w:tblGrid>
        <w:gridCol w:w="277750" w:type="dxa"/>
        <w:gridCol w:w="127150" w:type="dxa"/>
        <w:gridCol w:w="237900" w:type="dxa"/>
        <w:gridCol w:w="413900" w:type="dxa"/>
      </w:tblGrid>
      <w:tblPr>
        <w:tblW w:w="34200" w:type="pct"/>
        <w:tblLayout w:type="autofit"/>
        <w:bidiVisual w:val="0"/>
      </w:tblPr>
      <w:tr>
        <w:trPr>
          <w:tblHeader w:val="1"/>
        </w:trPr>
        <w:tc>
          <w:tcPr>
            <w:tcW w:w="277750" w:type="pct"/>
          </w:tcPr>
          <w:p>
            <w:pPr/>
            <w:r>
              <w:rPr/>
              <w:t xml:space="preserve">Año</w:t>
            </w:r>
          </w:p>
        </w:tc>
        <w:tc>
          <w:tcPr>
            <w:tcW w:w="1271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237900" w:type="pct"/>
          </w:tcPr>
          <w:p>
            <w:pPr/>
            <w:r>
              <w:rPr/>
              <w:t xml:space="preserve">Documento</w:t>
            </w:r>
          </w:p>
        </w:tc>
        <w:tc>
          <w:tcPr>
            <w:tcW w:w="413900" w:type="pct"/>
          </w:tcPr>
          <w:p>
            <w:pPr/>
            <w:r>
              <w:rPr/>
              <w:t xml:space="preserve">Formato Abierto</w:t>
            </w:r>
          </w:p>
        </w:tc>
      </w:tr>
      <w:tr>
        <w:trPr/>
        <w:tc>
          <w:tcPr>
            <w:tcW w:w="277750" w:type="pct"/>
          </w:tcPr>
          <w:p>
            <w:pPr/>
            <w:r>
              <w:rPr/>
              <w:t xml:space="preserve">2023/2024</w:t>
            </w:r>
          </w:p>
        </w:tc>
        <w:tc>
          <w:tcPr>
            <w:tcW w:w="127150" w:type="pct"/>
          </w:tcPr>
          <w:p>
            <w:pPr/>
            <w:r>
              <w:rPr>
                <w:rFonts w:ascii="Verdana" w:hAnsi="Verdana" w:eastAsia="Verdana" w:cs="Verdana"/>
                <w:color w:val="000000"/>
              </w:rPr>
              <w:t xml:space="preserve">Entidad encomendante o encomendada; objeto y denominación; presupuesto; duración, y obligaciones económicas reconocidas</w:t>
            </w:r>
          </w:p>
        </w:tc>
        <w:tc>
          <w:tcPr>
            <w:tcW w:w="237900" w:type="pct"/>
          </w:tcPr>
          <w:p>
            <w:pPr/>
          </w:p>
        </w:tc>
        <w:tc>
          <w:tcPr>
            <w:tcW w:w="413900" w:type="pct"/>
          </w:tcPr>
          <w:p>
            <w:pPr/>
          </w:p>
        </w:tc>
      </w:tr>
      <w:tr>
        <w:trPr/>
        <w:tc>
          <w:tcPr>
            <w:tcW w:w="277750" w:type="pct"/>
          </w:tcPr>
          <w:p>
            <w:pPr/>
            <w:r>
              <w:rPr/>
              <w:t xml:space="preserve">2025</w:t>
            </w:r>
          </w:p>
        </w:tc>
        <w:tc>
          <w:tcPr>
            <w:tcW w:w="127150" w:type="pct"/>
          </w:tcPr>
          <w:p>
            <w:pPr/>
            <w:r>
              <w:rPr/>
              <w:t xml:space="preserve">Durante el ejercicio 2025 no existió actividad en este apartado.</w:t>
            </w:r>
          </w:p>
        </w:tc>
        <w:tc>
          <w:tcPr>
            <w:tcW w:w="237900" w:type="pct"/>
          </w:tcPr>
          <w:p>
            <w:pPr/>
            <w:r>
              <w:rPr/>
              <w:t xml:space="preserve"> </w:t>
            </w:r>
          </w:p>
        </w:tc>
        <w:tc>
          <w:tcPr>
            <w:tcW w:w="413900" w:type="pct"/>
          </w:tcPr>
          <w:p>
            <w:pPr/>
            <w:r>
              <w:rPr/>
              <w:t xml:space="preserve"> </w:t>
            </w:r>
          </w:p>
        </w:tc>
      </w:tr>
    </w:tbl>
    <w:p>
      <w:pPr>
        <w:jc w:val="start"/>
      </w:pPr>
      <w:r>
        <w:rPr/>
        <w:t xml:space="preserve"> </w:t>
      </w:r>
    </w:p>
    <w:p>
      <w:pPr>
        <w:jc w:val="start"/>
      </w:pPr>
      <w:r>
        <w:rPr/>
        <w:t xml:space="preserve"> </w:t>
      </w:r>
    </w:p>
    <w:p>
      <w:pPr>
        <w:jc w:val="start"/>
      </w:pPr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2026-09-18T10:05:45+00:00</dcterms:created>
  <dcterms:modified xsi:type="dcterms:W3CDTF">2026-09-18T10:05:45+00:00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